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2569" w14:textId="77777777" w:rsidR="00E667F0" w:rsidRPr="00E667F0" w:rsidRDefault="00E667F0" w:rsidP="00E667F0">
      <w:pPr>
        <w:jc w:val="center"/>
        <w:rPr>
          <w:kern w:val="0"/>
          <w:sz w:val="28"/>
          <w:szCs w:val="28"/>
          <w:u w:val="single"/>
          <w14:ligatures w14:val="none"/>
        </w:rPr>
      </w:pPr>
      <w:r w:rsidRPr="00E667F0">
        <w:rPr>
          <w:kern w:val="0"/>
          <w:sz w:val="28"/>
          <w:szCs w:val="28"/>
          <w:u w:val="single"/>
          <w14:ligatures w14:val="none"/>
        </w:rPr>
        <w:t>COA BOARD of DIRECTORS</w:t>
      </w:r>
    </w:p>
    <w:p w14:paraId="2A14E318" w14:textId="744A0720" w:rsidR="00E667F0" w:rsidRPr="00E667F0" w:rsidRDefault="00E667F0" w:rsidP="00E667F0">
      <w:pPr>
        <w:jc w:val="center"/>
        <w:rPr>
          <w:kern w:val="0"/>
          <w:sz w:val="28"/>
          <w:szCs w:val="28"/>
          <w14:ligatures w14:val="none"/>
        </w:rPr>
      </w:pPr>
      <w:r w:rsidRPr="00E667F0">
        <w:rPr>
          <w:kern w:val="0"/>
          <w:sz w:val="28"/>
          <w:szCs w:val="28"/>
          <w14:ligatures w14:val="none"/>
        </w:rPr>
        <w:t xml:space="preserve">Meeting Minutes – </w:t>
      </w:r>
      <w:r w:rsidR="006F3B59">
        <w:rPr>
          <w:kern w:val="0"/>
          <w:sz w:val="28"/>
          <w:szCs w:val="28"/>
          <w14:ligatures w14:val="none"/>
        </w:rPr>
        <w:t>January 10</w:t>
      </w:r>
      <w:r w:rsidRPr="00E667F0">
        <w:rPr>
          <w:kern w:val="0"/>
          <w:sz w:val="28"/>
          <w:szCs w:val="28"/>
          <w14:ligatures w14:val="none"/>
        </w:rPr>
        <w:t>, 202</w:t>
      </w:r>
      <w:r w:rsidR="006F3B59">
        <w:rPr>
          <w:kern w:val="0"/>
          <w:sz w:val="28"/>
          <w:szCs w:val="28"/>
          <w14:ligatures w14:val="none"/>
        </w:rPr>
        <w:t>4</w:t>
      </w:r>
    </w:p>
    <w:p w14:paraId="7E58E12A" w14:textId="4656A748" w:rsidR="00E667F0" w:rsidRPr="00E667F0" w:rsidRDefault="00E667F0" w:rsidP="00E667F0">
      <w:pPr>
        <w:rPr>
          <w:kern w:val="0"/>
          <w:sz w:val="28"/>
          <w:szCs w:val="28"/>
          <w14:ligatures w14:val="none"/>
        </w:rPr>
      </w:pPr>
      <w:r w:rsidRPr="00E667F0">
        <w:rPr>
          <w:kern w:val="0"/>
          <w:sz w:val="28"/>
          <w:szCs w:val="28"/>
          <w14:ligatures w14:val="none"/>
        </w:rPr>
        <w:t>Attending:  Gary Newton, Sandra Lemieux, Cindy Brennan, Elaine Hyland, Thelma (Jean) Douglas, Roger Davenport</w:t>
      </w:r>
    </w:p>
    <w:p w14:paraId="32C2F31B" w14:textId="4E9F694A" w:rsidR="00E667F0" w:rsidRDefault="00E667F0" w:rsidP="00E667F0">
      <w:pPr>
        <w:rPr>
          <w:kern w:val="0"/>
          <w:sz w:val="28"/>
          <w:szCs w:val="28"/>
          <w14:ligatures w14:val="none"/>
        </w:rPr>
      </w:pPr>
      <w:r w:rsidRPr="00E667F0">
        <w:rPr>
          <w:kern w:val="0"/>
          <w:sz w:val="28"/>
          <w:szCs w:val="28"/>
          <w14:ligatures w14:val="none"/>
        </w:rPr>
        <w:t>(ABSENT): Louise Currie, Maria Malinowski</w:t>
      </w:r>
      <w:r w:rsidR="000E381F">
        <w:rPr>
          <w:kern w:val="0"/>
          <w:sz w:val="28"/>
          <w:szCs w:val="28"/>
          <w14:ligatures w14:val="none"/>
        </w:rPr>
        <w:t xml:space="preserve">, </w:t>
      </w:r>
      <w:r w:rsidR="000E381F" w:rsidRPr="00E667F0">
        <w:rPr>
          <w:kern w:val="0"/>
          <w:sz w:val="28"/>
          <w:szCs w:val="28"/>
          <w14:ligatures w14:val="none"/>
        </w:rPr>
        <w:t>Beatrice Taggart</w:t>
      </w:r>
      <w:r w:rsidR="000E381F">
        <w:rPr>
          <w:kern w:val="0"/>
          <w:sz w:val="28"/>
          <w:szCs w:val="28"/>
          <w14:ligatures w14:val="none"/>
        </w:rPr>
        <w:t xml:space="preserve">, </w:t>
      </w:r>
      <w:r w:rsidR="000E381F" w:rsidRPr="00E667F0">
        <w:rPr>
          <w:kern w:val="0"/>
          <w:sz w:val="28"/>
          <w:szCs w:val="28"/>
          <w14:ligatures w14:val="none"/>
        </w:rPr>
        <w:t xml:space="preserve">Kathy </w:t>
      </w:r>
      <w:proofErr w:type="spellStart"/>
      <w:r w:rsidR="000E381F" w:rsidRPr="00E667F0">
        <w:rPr>
          <w:kern w:val="0"/>
          <w:sz w:val="28"/>
          <w:szCs w:val="28"/>
          <w14:ligatures w14:val="none"/>
        </w:rPr>
        <w:t>Bussolari</w:t>
      </w:r>
      <w:proofErr w:type="spellEnd"/>
      <w:r w:rsidR="000E381F" w:rsidRPr="00E667F0">
        <w:rPr>
          <w:kern w:val="0"/>
          <w:sz w:val="28"/>
          <w:szCs w:val="28"/>
          <w14:ligatures w14:val="none"/>
        </w:rPr>
        <w:t xml:space="preserve">, Joseph </w:t>
      </w:r>
      <w:proofErr w:type="spellStart"/>
      <w:r w:rsidR="000E381F" w:rsidRPr="00E667F0">
        <w:rPr>
          <w:kern w:val="0"/>
          <w:sz w:val="28"/>
          <w:szCs w:val="28"/>
          <w14:ligatures w14:val="none"/>
        </w:rPr>
        <w:t>Bussolari</w:t>
      </w:r>
      <w:proofErr w:type="spellEnd"/>
    </w:p>
    <w:p w14:paraId="4DA2D07D" w14:textId="6346A2CA" w:rsidR="00E667F0" w:rsidRPr="00E667F0" w:rsidRDefault="00E667F0" w:rsidP="00735D24">
      <w:pPr>
        <w:pStyle w:val="ListParagraph"/>
        <w:numPr>
          <w:ilvl w:val="0"/>
          <w:numId w:val="2"/>
        </w:numPr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Minutes </w:t>
      </w:r>
      <w:r w:rsidR="007A611A">
        <w:rPr>
          <w:kern w:val="0"/>
          <w:sz w:val="28"/>
          <w:szCs w:val="28"/>
          <w14:ligatures w14:val="none"/>
        </w:rPr>
        <w:t xml:space="preserve">of December 13, 2023 </w:t>
      </w:r>
      <w:r>
        <w:rPr>
          <w:kern w:val="0"/>
          <w:sz w:val="28"/>
          <w:szCs w:val="28"/>
          <w14:ligatures w14:val="none"/>
        </w:rPr>
        <w:t>were unanimously voted/approved</w:t>
      </w:r>
      <w:r w:rsidR="00626A9A">
        <w:rPr>
          <w:kern w:val="0"/>
          <w:sz w:val="28"/>
          <w:szCs w:val="28"/>
          <w14:ligatures w14:val="none"/>
        </w:rPr>
        <w:t>.</w:t>
      </w:r>
    </w:p>
    <w:p w14:paraId="220A279F" w14:textId="77777777" w:rsidR="005D65F2" w:rsidRDefault="002232D0" w:rsidP="00E667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7F0">
        <w:rPr>
          <w:sz w:val="28"/>
          <w:szCs w:val="28"/>
        </w:rPr>
        <w:t>Cindy Brennan reviewed the Treasurer’s report</w:t>
      </w:r>
      <w:r w:rsidR="007A611A">
        <w:rPr>
          <w:sz w:val="28"/>
          <w:szCs w:val="28"/>
        </w:rPr>
        <w:t xml:space="preserve">. </w:t>
      </w:r>
    </w:p>
    <w:p w14:paraId="1E3499AE" w14:textId="4F14A462" w:rsidR="005D65F2" w:rsidRDefault="007A611A" w:rsidP="005D65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Town Accountant has </w:t>
      </w:r>
      <w:r w:rsidR="00735D24">
        <w:rPr>
          <w:sz w:val="28"/>
          <w:szCs w:val="28"/>
        </w:rPr>
        <w:t xml:space="preserve">finally </w:t>
      </w:r>
      <w:r>
        <w:rPr>
          <w:sz w:val="28"/>
          <w:szCs w:val="28"/>
        </w:rPr>
        <w:t xml:space="preserve">closed the </w:t>
      </w:r>
      <w:r w:rsidR="002232D0" w:rsidRPr="00E667F0">
        <w:rPr>
          <w:sz w:val="28"/>
          <w:szCs w:val="28"/>
        </w:rPr>
        <w:t>books</w:t>
      </w:r>
      <w:r>
        <w:rPr>
          <w:sz w:val="28"/>
          <w:szCs w:val="28"/>
        </w:rPr>
        <w:t xml:space="preserve"> and </w:t>
      </w:r>
      <w:r w:rsidR="00DB4898">
        <w:rPr>
          <w:sz w:val="28"/>
          <w:szCs w:val="28"/>
        </w:rPr>
        <w:t xml:space="preserve">as of 12/31/23, </w:t>
      </w:r>
      <w:r>
        <w:rPr>
          <w:sz w:val="28"/>
          <w:szCs w:val="28"/>
        </w:rPr>
        <w:t xml:space="preserve">the COA is operating at 36% of its budget and we are doing very well. </w:t>
      </w:r>
    </w:p>
    <w:p w14:paraId="6D32BCFC" w14:textId="5620D3E1" w:rsidR="005D65F2" w:rsidRDefault="007A611A" w:rsidP="005D65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Our Donation account has increased especially with the donations in memory of our </w:t>
      </w:r>
      <w:r w:rsidR="00626A9A">
        <w:rPr>
          <w:sz w:val="28"/>
          <w:szCs w:val="28"/>
        </w:rPr>
        <w:t xml:space="preserve">former </w:t>
      </w:r>
      <w:r>
        <w:rPr>
          <w:sz w:val="28"/>
          <w:szCs w:val="28"/>
        </w:rPr>
        <w:t xml:space="preserve">Board member Rosie Carlo. </w:t>
      </w:r>
    </w:p>
    <w:p w14:paraId="69492A84" w14:textId="77777777" w:rsidR="005D65F2" w:rsidRDefault="007A611A" w:rsidP="005D65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Governor has proposed mid-year budget cuts and the COA line item 91</w:t>
      </w:r>
      <w:r w:rsidR="005D65F2">
        <w:rPr>
          <w:sz w:val="28"/>
          <w:szCs w:val="28"/>
        </w:rPr>
        <w:t>1</w:t>
      </w:r>
      <w:r>
        <w:rPr>
          <w:sz w:val="28"/>
          <w:szCs w:val="28"/>
        </w:rPr>
        <w:t>0-9002 is being cut about 50%. Senator Keenan had secured $23K for our COA in the 2024 fiscal year which we have not received as yet but will be impacted by this budget cut</w:t>
      </w:r>
      <w:r w:rsidR="005D65F2">
        <w:rPr>
          <w:sz w:val="28"/>
          <w:szCs w:val="28"/>
        </w:rPr>
        <w:t xml:space="preserve">. We anticipate receiving $11,500.  </w:t>
      </w:r>
    </w:p>
    <w:p w14:paraId="43E0A773" w14:textId="77777777" w:rsidR="005D65F2" w:rsidRDefault="002232D0" w:rsidP="005D65F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667F0">
        <w:rPr>
          <w:sz w:val="28"/>
          <w:szCs w:val="28"/>
        </w:rPr>
        <w:t xml:space="preserve">The COA received ½ of the Formula Grant </w:t>
      </w:r>
      <w:r w:rsidR="007A611A">
        <w:rPr>
          <w:sz w:val="28"/>
          <w:szCs w:val="28"/>
        </w:rPr>
        <w:t>and the</w:t>
      </w:r>
      <w:r w:rsidRPr="00E667F0">
        <w:rPr>
          <w:sz w:val="28"/>
          <w:szCs w:val="28"/>
        </w:rPr>
        <w:t xml:space="preserve"> remainder should be disbursed in March 2024. </w:t>
      </w:r>
      <w:r w:rsidR="005D65F2">
        <w:rPr>
          <w:sz w:val="28"/>
          <w:szCs w:val="28"/>
        </w:rPr>
        <w:t xml:space="preserve">Four staff members are paid thru the Formula Grant as are the two alternate van drivers.  </w:t>
      </w:r>
    </w:p>
    <w:p w14:paraId="503BFBCB" w14:textId="77777777" w:rsidR="002954A2" w:rsidRDefault="005D65F2" w:rsidP="005D65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Cindy submitted the COA’s 2025 budget to the Town Accountant for further processing with the Town Administrator’s office and FINCOM. </w:t>
      </w:r>
    </w:p>
    <w:p w14:paraId="10314508" w14:textId="3A6BA577" w:rsidR="002232D0" w:rsidRPr="00E667F0" w:rsidRDefault="002954A2" w:rsidP="002954A2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Cindy indicated the COA will need to increase staffing to assist in the increased Senior population. We’ve been open on Fridays as a result of re-scheduling staff on rotating shifts. </w:t>
      </w:r>
      <w:r w:rsidR="00DB4898">
        <w:rPr>
          <w:sz w:val="28"/>
          <w:szCs w:val="28"/>
        </w:rPr>
        <w:t xml:space="preserve">Cindy will be submitting the annual report to the State in a week. </w:t>
      </w:r>
      <w:r w:rsidR="002232D0" w:rsidRPr="00E667F0">
        <w:rPr>
          <w:sz w:val="28"/>
          <w:szCs w:val="28"/>
        </w:rPr>
        <w:t>Treasurer’s report was unanimously voted</w:t>
      </w:r>
      <w:r w:rsidR="00E667F0">
        <w:rPr>
          <w:sz w:val="28"/>
          <w:szCs w:val="28"/>
        </w:rPr>
        <w:t>/approved.</w:t>
      </w:r>
    </w:p>
    <w:p w14:paraId="5034615E" w14:textId="1866B60E" w:rsidR="002232D0" w:rsidRDefault="002232D0" w:rsidP="00E667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7F0">
        <w:rPr>
          <w:sz w:val="28"/>
          <w:szCs w:val="28"/>
        </w:rPr>
        <w:t xml:space="preserve">Elaine Hyland provided an update regarding </w:t>
      </w:r>
      <w:r w:rsidR="00E667F0">
        <w:rPr>
          <w:sz w:val="28"/>
          <w:szCs w:val="28"/>
        </w:rPr>
        <w:t xml:space="preserve">the Architects (Habeeb &amp; Associates) </w:t>
      </w:r>
      <w:r w:rsidR="005D65F2">
        <w:rPr>
          <w:sz w:val="28"/>
          <w:szCs w:val="28"/>
        </w:rPr>
        <w:t>and</w:t>
      </w:r>
      <w:r w:rsidRPr="00E667F0">
        <w:rPr>
          <w:sz w:val="28"/>
          <w:szCs w:val="28"/>
        </w:rPr>
        <w:t xml:space="preserve"> the old JFK School </w:t>
      </w:r>
      <w:r w:rsidR="00057FAF">
        <w:rPr>
          <w:sz w:val="28"/>
          <w:szCs w:val="28"/>
        </w:rPr>
        <w:t>O</w:t>
      </w:r>
      <w:r w:rsidRPr="00E667F0">
        <w:rPr>
          <w:sz w:val="28"/>
          <w:szCs w:val="28"/>
        </w:rPr>
        <w:t>ption A</w:t>
      </w:r>
      <w:r w:rsidR="00626A9A">
        <w:rPr>
          <w:sz w:val="28"/>
          <w:szCs w:val="28"/>
        </w:rPr>
        <w:t xml:space="preserve"> for the COA</w:t>
      </w:r>
      <w:r w:rsidR="00E667F0">
        <w:rPr>
          <w:sz w:val="28"/>
          <w:szCs w:val="28"/>
        </w:rPr>
        <w:t>.</w:t>
      </w:r>
      <w:r w:rsidRPr="00E667F0">
        <w:rPr>
          <w:sz w:val="28"/>
          <w:szCs w:val="28"/>
        </w:rPr>
        <w:t xml:space="preserve"> </w:t>
      </w:r>
    </w:p>
    <w:p w14:paraId="741794A2" w14:textId="77777777" w:rsidR="00DB4898" w:rsidRPr="00DB4898" w:rsidRDefault="00DB4898" w:rsidP="00DB4898">
      <w:pPr>
        <w:rPr>
          <w:sz w:val="28"/>
          <w:szCs w:val="28"/>
        </w:rPr>
      </w:pPr>
    </w:p>
    <w:p w14:paraId="48613FF6" w14:textId="33CFA21D" w:rsidR="008742CC" w:rsidRDefault="005D65F2" w:rsidP="00735D2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35D24">
        <w:rPr>
          <w:sz w:val="28"/>
          <w:szCs w:val="28"/>
        </w:rPr>
        <w:lastRenderedPageBreak/>
        <w:t xml:space="preserve">Elaine will follow-up with the </w:t>
      </w:r>
      <w:r w:rsidR="008742CC" w:rsidRPr="00735D24">
        <w:rPr>
          <w:sz w:val="28"/>
          <w:szCs w:val="28"/>
        </w:rPr>
        <w:t>S</w:t>
      </w:r>
      <w:r w:rsidR="00E667F0" w:rsidRPr="00735D24">
        <w:rPr>
          <w:sz w:val="28"/>
          <w:szCs w:val="28"/>
        </w:rPr>
        <w:t>elect Board</w:t>
      </w:r>
      <w:r w:rsidR="008742CC" w:rsidRPr="00735D24">
        <w:rPr>
          <w:sz w:val="28"/>
          <w:szCs w:val="28"/>
        </w:rPr>
        <w:t xml:space="preserve"> on their idea to create a </w:t>
      </w:r>
      <w:proofErr w:type="gramStart"/>
      <w:r w:rsidR="008742CC" w:rsidRPr="00735D24">
        <w:rPr>
          <w:sz w:val="28"/>
          <w:szCs w:val="28"/>
        </w:rPr>
        <w:t>Committee</w:t>
      </w:r>
      <w:proofErr w:type="gramEnd"/>
      <w:r w:rsidR="008742CC" w:rsidRPr="00735D24">
        <w:rPr>
          <w:sz w:val="28"/>
          <w:szCs w:val="28"/>
        </w:rPr>
        <w:t xml:space="preserve"> which will reach out to the residents with a survey as to what the Town feels would be the best mixed</w:t>
      </w:r>
      <w:r w:rsidR="00E667F0" w:rsidRPr="00735D24">
        <w:rPr>
          <w:sz w:val="28"/>
          <w:szCs w:val="28"/>
        </w:rPr>
        <w:t>-</w:t>
      </w:r>
      <w:r w:rsidR="008742CC" w:rsidRPr="00735D24">
        <w:rPr>
          <w:sz w:val="28"/>
          <w:szCs w:val="28"/>
        </w:rPr>
        <w:t xml:space="preserve">use of the remainder of the </w:t>
      </w:r>
      <w:r w:rsidR="00735D24">
        <w:rPr>
          <w:sz w:val="28"/>
          <w:szCs w:val="28"/>
        </w:rPr>
        <w:t xml:space="preserve">JFK </w:t>
      </w:r>
      <w:r w:rsidR="008742CC" w:rsidRPr="00735D24">
        <w:rPr>
          <w:sz w:val="28"/>
          <w:szCs w:val="28"/>
        </w:rPr>
        <w:t>building</w:t>
      </w:r>
      <w:r w:rsidR="00544B52" w:rsidRPr="00735D24">
        <w:rPr>
          <w:sz w:val="28"/>
          <w:szCs w:val="28"/>
        </w:rPr>
        <w:t>.</w:t>
      </w:r>
    </w:p>
    <w:p w14:paraId="4E78EC22" w14:textId="0322396D" w:rsidR="00DB4898" w:rsidRPr="00735D24" w:rsidRDefault="00DB4898" w:rsidP="00735D2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Once the Architects prepare their final report as a package their contract will be fulfilled and will be paid the remaining balance of $4,635.00.</w:t>
      </w:r>
    </w:p>
    <w:p w14:paraId="2077F111" w14:textId="024621DD" w:rsidR="00E667F0" w:rsidRDefault="008742CC" w:rsidP="00A722D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COA Building Advisory Committee will continue to seek State/Federal funding as well as Grant opportunities towards the construction </w:t>
      </w:r>
      <w:r w:rsidR="00E667F0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DB4898">
        <w:rPr>
          <w:sz w:val="28"/>
          <w:szCs w:val="28"/>
        </w:rPr>
        <w:t xml:space="preserve">the </w:t>
      </w:r>
      <w:r w:rsidR="00057FAF">
        <w:rPr>
          <w:sz w:val="28"/>
          <w:szCs w:val="28"/>
        </w:rPr>
        <w:t xml:space="preserve">COA portion of </w:t>
      </w:r>
      <w:r>
        <w:rPr>
          <w:sz w:val="28"/>
          <w:szCs w:val="28"/>
        </w:rPr>
        <w:t>the JFK</w:t>
      </w:r>
      <w:r w:rsidR="00E667F0">
        <w:rPr>
          <w:sz w:val="28"/>
          <w:szCs w:val="28"/>
        </w:rPr>
        <w:t>.</w:t>
      </w:r>
      <w:r w:rsidR="00515934">
        <w:rPr>
          <w:sz w:val="28"/>
          <w:szCs w:val="28"/>
        </w:rPr>
        <w:t xml:space="preserve">  We need to be sensitive to deadline dates.</w:t>
      </w:r>
    </w:p>
    <w:p w14:paraId="05CBA63C" w14:textId="1EFA0E5E" w:rsidR="00DB4898" w:rsidRPr="00A722D2" w:rsidRDefault="00DB4898" w:rsidP="00A722D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COA Building Advisory Committee has an individual interested in becoming a member as does the COA Board of Directors and both are awaiting Select Board appointment and swearing in.  </w:t>
      </w:r>
    </w:p>
    <w:p w14:paraId="74161E15" w14:textId="267F4DDC" w:rsidR="00A30866" w:rsidRPr="002954A2" w:rsidRDefault="00735D24" w:rsidP="006921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Regarding the </w:t>
      </w:r>
      <w:r w:rsidR="00A30866">
        <w:rPr>
          <w:sz w:val="28"/>
          <w:szCs w:val="28"/>
        </w:rPr>
        <w:t>$25K grant from the MCOA (Mass Council on Aging) for ADA renovations on the existing COA building on Jewel Road</w:t>
      </w:r>
      <w:r>
        <w:rPr>
          <w:sz w:val="28"/>
          <w:szCs w:val="28"/>
        </w:rPr>
        <w:t xml:space="preserve">, Elaine Hyland will follow-up with phone calls to the Contractors </w:t>
      </w:r>
      <w:r w:rsidR="006921C5">
        <w:rPr>
          <w:sz w:val="28"/>
          <w:szCs w:val="28"/>
        </w:rPr>
        <w:t xml:space="preserve">who </w:t>
      </w:r>
      <w:r>
        <w:rPr>
          <w:sz w:val="28"/>
          <w:szCs w:val="28"/>
        </w:rPr>
        <w:t xml:space="preserve">we sent </w:t>
      </w:r>
      <w:r w:rsidR="00A306D0">
        <w:rPr>
          <w:sz w:val="28"/>
          <w:szCs w:val="28"/>
        </w:rPr>
        <w:t>Request for Quotations (RFQ)</w:t>
      </w:r>
      <w:r w:rsidR="006921C5">
        <w:rPr>
          <w:sz w:val="28"/>
          <w:szCs w:val="28"/>
        </w:rPr>
        <w:t>. Two have already declined the job due to its size.</w:t>
      </w:r>
    </w:p>
    <w:p w14:paraId="205780D1" w14:textId="5E6764FE" w:rsidR="002A41B2" w:rsidRDefault="002A41B2" w:rsidP="00E667F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Norfolk County Sheriff’s office provided Seniors with a bucket of sand to be delivered to their homes</w:t>
      </w:r>
      <w:r w:rsidR="00544B52">
        <w:rPr>
          <w:sz w:val="28"/>
          <w:szCs w:val="28"/>
        </w:rPr>
        <w:t>.</w:t>
      </w:r>
      <w:r w:rsidR="002954A2">
        <w:rPr>
          <w:sz w:val="28"/>
          <w:szCs w:val="28"/>
        </w:rPr>
        <w:t xml:space="preserve"> If anyone is still interested contact the COA.</w:t>
      </w:r>
    </w:p>
    <w:p w14:paraId="12A7481F" w14:textId="7847493B" w:rsidR="00544B52" w:rsidRPr="00956530" w:rsidRDefault="00544B52" w:rsidP="009565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54A2">
        <w:rPr>
          <w:sz w:val="28"/>
          <w:szCs w:val="28"/>
        </w:rPr>
        <w:t>T</w:t>
      </w:r>
      <w:r w:rsidR="00956530">
        <w:rPr>
          <w:sz w:val="28"/>
          <w:szCs w:val="28"/>
        </w:rPr>
        <w:t>roupe trash/recycle service will begin on February 1, 2024. A Troupe representative will be at the COA on Thursday January 1</w:t>
      </w:r>
      <w:r w:rsidR="00515934">
        <w:rPr>
          <w:sz w:val="28"/>
          <w:szCs w:val="28"/>
        </w:rPr>
        <w:t>1</w:t>
      </w:r>
      <w:r w:rsidR="00956530">
        <w:rPr>
          <w:sz w:val="28"/>
          <w:szCs w:val="28"/>
        </w:rPr>
        <w:t>, 2024 for a presentation and assistance in completing an application. HCAM will record.</w:t>
      </w:r>
    </w:p>
    <w:p w14:paraId="0C72974D" w14:textId="12260894" w:rsidR="004F767D" w:rsidRDefault="00956530" w:rsidP="00E667F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Christmas Party was well attended.  A suggestion for a New Year’s Eve DAY party was discussed as a possibility for the upcoming year.</w:t>
      </w:r>
    </w:p>
    <w:p w14:paraId="614087A7" w14:textId="08E7CD6D" w:rsidR="009A1834" w:rsidRPr="00583F99" w:rsidRDefault="009A1834" w:rsidP="00583F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Food Pantry distributed frozen meals to the COA and Maple on Franklin.</w:t>
      </w:r>
      <w:r w:rsidR="00583F99">
        <w:rPr>
          <w:sz w:val="28"/>
          <w:szCs w:val="28"/>
        </w:rPr>
        <w:t xml:space="preserve">  </w:t>
      </w:r>
      <w:r w:rsidRPr="00583F99">
        <w:rPr>
          <w:sz w:val="28"/>
          <w:szCs w:val="28"/>
        </w:rPr>
        <w:t>The COA is beginning to partner with Maple on Franklin as well as Avon COA.</w:t>
      </w:r>
      <w:r w:rsidR="00515934">
        <w:rPr>
          <w:sz w:val="28"/>
          <w:szCs w:val="28"/>
        </w:rPr>
        <w:t xml:space="preserve"> Next Tuesday (1/16) the Van will make 2 trips to the Food Pantry (10am and 11am).</w:t>
      </w:r>
    </w:p>
    <w:p w14:paraId="64F72172" w14:textId="048C5A11" w:rsidR="00464763" w:rsidRDefault="009A1834" w:rsidP="009A18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order to provide the COA with more space for activities, </w:t>
      </w:r>
      <w:r w:rsidR="009703FB">
        <w:rPr>
          <w:sz w:val="28"/>
          <w:szCs w:val="28"/>
        </w:rPr>
        <w:t xml:space="preserve">we will hold </w:t>
      </w:r>
      <w:r>
        <w:rPr>
          <w:sz w:val="28"/>
          <w:szCs w:val="28"/>
        </w:rPr>
        <w:t>our first Line Dancing class at Maple on Franklin on January 17</w:t>
      </w:r>
      <w:r w:rsidRPr="009A183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Noon-1pm</w:t>
      </w:r>
      <w:r w:rsidR="00FD2985">
        <w:rPr>
          <w:sz w:val="28"/>
          <w:szCs w:val="28"/>
        </w:rPr>
        <w:t xml:space="preserve"> in their Community Room.  Prior to line dancing, we will have Chair Hip-Hop at 11am at the COA.  </w:t>
      </w:r>
      <w:r>
        <w:rPr>
          <w:sz w:val="28"/>
          <w:szCs w:val="28"/>
        </w:rPr>
        <w:t>The Vans will provide transportatio</w:t>
      </w:r>
      <w:r w:rsidR="00FD2985">
        <w:rPr>
          <w:sz w:val="28"/>
          <w:szCs w:val="28"/>
        </w:rPr>
        <w:t>n to both.</w:t>
      </w:r>
    </w:p>
    <w:p w14:paraId="0C1B4969" w14:textId="77777777" w:rsidR="00FD2985" w:rsidRPr="00FD2985" w:rsidRDefault="00FD2985" w:rsidP="00FD2985">
      <w:pPr>
        <w:rPr>
          <w:sz w:val="28"/>
          <w:szCs w:val="28"/>
        </w:rPr>
      </w:pPr>
    </w:p>
    <w:p w14:paraId="78AB70DE" w14:textId="020B705C" w:rsidR="00686C86" w:rsidRPr="009A1834" w:rsidRDefault="00A306D0" w:rsidP="009A18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1834">
        <w:rPr>
          <w:sz w:val="28"/>
          <w:szCs w:val="28"/>
        </w:rPr>
        <w:lastRenderedPageBreak/>
        <w:t xml:space="preserve"> </w:t>
      </w:r>
      <w:r w:rsidR="00464763" w:rsidRPr="009A1834">
        <w:rPr>
          <w:sz w:val="28"/>
          <w:szCs w:val="28"/>
        </w:rPr>
        <w:t>The COA is receiving more calls from Seniors at Maple on Franklin.</w:t>
      </w:r>
      <w:r w:rsidR="00686C86" w:rsidRPr="009A1834">
        <w:rPr>
          <w:sz w:val="28"/>
          <w:szCs w:val="28"/>
        </w:rPr>
        <w:t xml:space="preserve"> </w:t>
      </w:r>
    </w:p>
    <w:p w14:paraId="3E8AA352" w14:textId="0A1679A8" w:rsidR="009A1834" w:rsidRDefault="004F767D" w:rsidP="009A18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4763">
        <w:rPr>
          <w:sz w:val="28"/>
          <w:szCs w:val="28"/>
        </w:rPr>
        <w:t xml:space="preserve"> </w:t>
      </w:r>
      <w:r w:rsidR="009A1834">
        <w:rPr>
          <w:sz w:val="28"/>
          <w:szCs w:val="28"/>
        </w:rPr>
        <w:t>Cindy has reached out to David Wheeler (Therapy Gardens) to conduct workshops at COA’s to educate Seniors on healthy eating as well as a variety of other topics.</w:t>
      </w:r>
    </w:p>
    <w:p w14:paraId="37CDE65F" w14:textId="64D9A708" w:rsidR="004F767D" w:rsidRDefault="009A1834" w:rsidP="00E667F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Memory Café </w:t>
      </w:r>
      <w:r w:rsidR="00FD2985">
        <w:rPr>
          <w:sz w:val="28"/>
          <w:szCs w:val="28"/>
        </w:rPr>
        <w:t xml:space="preserve">for Caregivers and their loved ones </w:t>
      </w:r>
      <w:r>
        <w:rPr>
          <w:sz w:val="28"/>
          <w:szCs w:val="28"/>
        </w:rPr>
        <w:t>will be held at the Avon COA on January 31</w:t>
      </w:r>
      <w:r w:rsidRPr="009A183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from 11:30am-1:30pm.  Cindy and Elaine plan on attending.</w:t>
      </w:r>
    </w:p>
    <w:p w14:paraId="5E4094C8" w14:textId="3E779AEA" w:rsidR="009A1834" w:rsidRDefault="009A1834" w:rsidP="00E667F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We will be purchasing a new TV for the COA</w:t>
      </w:r>
      <w:r w:rsidR="00FD2985">
        <w:rPr>
          <w:sz w:val="28"/>
          <w:szCs w:val="28"/>
        </w:rPr>
        <w:t xml:space="preserve"> next week.</w:t>
      </w:r>
    </w:p>
    <w:p w14:paraId="52AA4BDB" w14:textId="0B2043BE" w:rsidR="009A1834" w:rsidRDefault="009A1834" w:rsidP="00E667F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Cindy requested that Gary Newton contact our Veteran Agent to begin planning a Veteran’s breakfast at the COA for Memorial Day. The Vans will provide transpor</w:t>
      </w:r>
      <w:r w:rsidR="004A20E2">
        <w:rPr>
          <w:sz w:val="28"/>
          <w:szCs w:val="28"/>
        </w:rPr>
        <w:t>t</w:t>
      </w:r>
      <w:r>
        <w:rPr>
          <w:sz w:val="28"/>
          <w:szCs w:val="28"/>
        </w:rPr>
        <w:t>ation.</w:t>
      </w:r>
    </w:p>
    <w:p w14:paraId="7EFBA3C1" w14:textId="1C8B38FE" w:rsidR="00AE08DC" w:rsidRDefault="00AE08DC" w:rsidP="00E667F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Next meeting on </w:t>
      </w:r>
      <w:r w:rsidR="004A20E2">
        <w:rPr>
          <w:sz w:val="28"/>
          <w:szCs w:val="28"/>
        </w:rPr>
        <w:t>February 14,</w:t>
      </w:r>
      <w:r>
        <w:rPr>
          <w:sz w:val="28"/>
          <w:szCs w:val="28"/>
        </w:rPr>
        <w:t xml:space="preserve"> 2024 (weather permitting)</w:t>
      </w:r>
      <w:r w:rsidR="00FD2985">
        <w:rPr>
          <w:sz w:val="28"/>
          <w:szCs w:val="28"/>
        </w:rPr>
        <w:t>. Gary Newton distributed a list to members of the COA Board meeting dates for 2024.</w:t>
      </w:r>
    </w:p>
    <w:p w14:paraId="4FFEF8DF" w14:textId="254332A6" w:rsidR="00AE08DC" w:rsidRDefault="00AE08DC" w:rsidP="00AE08D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ADJOURN</w:t>
      </w:r>
    </w:p>
    <w:p w14:paraId="099DB7A8" w14:textId="77777777" w:rsidR="00664971" w:rsidRPr="009703FB" w:rsidRDefault="00664971" w:rsidP="00AE08DC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14:paraId="0AC21457" w14:textId="1B5AE4EE" w:rsidR="00AE08DC" w:rsidRDefault="00AE08DC" w:rsidP="00AE08DC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2C48A836" w14:textId="384DDCCB" w:rsidR="002A41B2" w:rsidRPr="004B3494" w:rsidRDefault="00AE08DC" w:rsidP="004B3494">
      <w:pPr>
        <w:pStyle w:val="NoSpacing"/>
        <w:rPr>
          <w:sz w:val="28"/>
          <w:szCs w:val="28"/>
        </w:rPr>
      </w:pPr>
      <w:r w:rsidRPr="00AE08DC">
        <w:rPr>
          <w:sz w:val="28"/>
          <w:szCs w:val="28"/>
        </w:rPr>
        <w:t>Elaine Hyland</w:t>
      </w:r>
      <w:r w:rsidR="004B3494">
        <w:rPr>
          <w:sz w:val="28"/>
          <w:szCs w:val="28"/>
        </w:rPr>
        <w:t>—</w:t>
      </w:r>
      <w:r w:rsidR="004B3494" w:rsidRPr="004B3494">
        <w:rPr>
          <w:sz w:val="28"/>
          <w:szCs w:val="28"/>
        </w:rPr>
        <w:t xml:space="preserve"> </w:t>
      </w:r>
      <w:r w:rsidR="004B3494" w:rsidRPr="00AE08DC">
        <w:rPr>
          <w:sz w:val="28"/>
          <w:szCs w:val="28"/>
        </w:rPr>
        <w:t>Secretary</w:t>
      </w:r>
    </w:p>
    <w:sectPr w:rsidR="002A41B2" w:rsidRPr="004B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13A"/>
    <w:multiLevelType w:val="hybridMultilevel"/>
    <w:tmpl w:val="C80C3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92CD7"/>
    <w:multiLevelType w:val="hybridMultilevel"/>
    <w:tmpl w:val="C0E6C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FD33C3"/>
    <w:multiLevelType w:val="hybridMultilevel"/>
    <w:tmpl w:val="DB7840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AC14A0"/>
    <w:multiLevelType w:val="hybridMultilevel"/>
    <w:tmpl w:val="00203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7801EF"/>
    <w:multiLevelType w:val="hybridMultilevel"/>
    <w:tmpl w:val="A8AC770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2D334743"/>
    <w:multiLevelType w:val="hybridMultilevel"/>
    <w:tmpl w:val="14681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7E6C93"/>
    <w:multiLevelType w:val="hybridMultilevel"/>
    <w:tmpl w:val="BA5CEB7C"/>
    <w:lvl w:ilvl="0" w:tplc="9BFC79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23A63"/>
    <w:multiLevelType w:val="hybridMultilevel"/>
    <w:tmpl w:val="F0241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12212"/>
    <w:multiLevelType w:val="hybridMultilevel"/>
    <w:tmpl w:val="ADBA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A5381"/>
    <w:multiLevelType w:val="hybridMultilevel"/>
    <w:tmpl w:val="AB7E76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03069543">
    <w:abstractNumId w:val="7"/>
  </w:num>
  <w:num w:numId="2" w16cid:durableId="1052926900">
    <w:abstractNumId w:val="6"/>
  </w:num>
  <w:num w:numId="3" w16cid:durableId="1564565176">
    <w:abstractNumId w:val="3"/>
  </w:num>
  <w:num w:numId="4" w16cid:durableId="1387528408">
    <w:abstractNumId w:val="4"/>
  </w:num>
  <w:num w:numId="5" w16cid:durableId="728847245">
    <w:abstractNumId w:val="0"/>
  </w:num>
  <w:num w:numId="6" w16cid:durableId="995911427">
    <w:abstractNumId w:val="5"/>
  </w:num>
  <w:num w:numId="7" w16cid:durableId="16547401">
    <w:abstractNumId w:val="9"/>
  </w:num>
  <w:num w:numId="8" w16cid:durableId="694429921">
    <w:abstractNumId w:val="8"/>
  </w:num>
  <w:num w:numId="9" w16cid:durableId="1242301169">
    <w:abstractNumId w:val="1"/>
  </w:num>
  <w:num w:numId="10" w16cid:durableId="1742365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98"/>
    <w:rsid w:val="00057FAF"/>
    <w:rsid w:val="000E381F"/>
    <w:rsid w:val="001109CD"/>
    <w:rsid w:val="00183825"/>
    <w:rsid w:val="001C71FC"/>
    <w:rsid w:val="002232D0"/>
    <w:rsid w:val="002954A2"/>
    <w:rsid w:val="002A41B2"/>
    <w:rsid w:val="00464763"/>
    <w:rsid w:val="00475A6C"/>
    <w:rsid w:val="004A20E2"/>
    <w:rsid w:val="004B3494"/>
    <w:rsid w:val="004F767D"/>
    <w:rsid w:val="00515934"/>
    <w:rsid w:val="00544B52"/>
    <w:rsid w:val="00556598"/>
    <w:rsid w:val="00583F99"/>
    <w:rsid w:val="005D65F2"/>
    <w:rsid w:val="00626A9A"/>
    <w:rsid w:val="00664971"/>
    <w:rsid w:val="00686C86"/>
    <w:rsid w:val="006921C5"/>
    <w:rsid w:val="006F3B59"/>
    <w:rsid w:val="00735D24"/>
    <w:rsid w:val="007A611A"/>
    <w:rsid w:val="008742CC"/>
    <w:rsid w:val="00956530"/>
    <w:rsid w:val="009703FB"/>
    <w:rsid w:val="00973975"/>
    <w:rsid w:val="009A1834"/>
    <w:rsid w:val="00A306D0"/>
    <w:rsid w:val="00A30866"/>
    <w:rsid w:val="00A722D2"/>
    <w:rsid w:val="00A9167A"/>
    <w:rsid w:val="00AE08DC"/>
    <w:rsid w:val="00CB7DF0"/>
    <w:rsid w:val="00D6012D"/>
    <w:rsid w:val="00DB4898"/>
    <w:rsid w:val="00E667F0"/>
    <w:rsid w:val="00FD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D238"/>
  <w15:chartTrackingRefBased/>
  <w15:docId w15:val="{11C303E5-993A-4B45-9C00-787DCA45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2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08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E0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Hyland</dc:creator>
  <cp:keywords/>
  <dc:description/>
  <cp:lastModifiedBy>Elaine Hyland</cp:lastModifiedBy>
  <cp:revision>15</cp:revision>
  <cp:lastPrinted>2024-01-13T14:45:00Z</cp:lastPrinted>
  <dcterms:created xsi:type="dcterms:W3CDTF">2024-01-11T17:02:00Z</dcterms:created>
  <dcterms:modified xsi:type="dcterms:W3CDTF">2024-01-13T14:57:00Z</dcterms:modified>
</cp:coreProperties>
</file>